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52294C08"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de entrega total y cumplimiento del contrato a entera satisfacción del Gobierno del Estado, de los </w:t>
      </w:r>
      <w:r w:rsidR="004E2C7E" w:rsidRPr="005E72C4">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20608034"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5E72C4">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22E39D90"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5E72C4">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28373A4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5E72C4">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2412F20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5E72C4">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03C3F0E8"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5E72C4">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3C6BF45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5E72C4">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5E72C4">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1A9167D9"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lastRenderedPageBreak/>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5E72C4">
            <w:rPr>
              <w:rFonts w:ascii="Calibri" w:eastAsia="Calibri" w:hAnsi="Calibri" w:cs="Calibri"/>
              <w:color w:val="000000"/>
              <w:sz w:val="22"/>
              <w:szCs w:val="22"/>
            </w:rPr>
            <w:t>Anexo H</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9" w14:textId="77777777" w:rsidR="00D73C24" w:rsidRPr="005E72C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5E72C4">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5E72C4"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5E72C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5E72C4">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5E72C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5E72C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5E72C4">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5E72C4">
        <w:rPr>
          <w:rFonts w:ascii="Calibri" w:eastAsia="Calibri" w:hAnsi="Calibri" w:cs="Calibri"/>
          <w:color w:val="000000"/>
          <w:sz w:val="22"/>
          <w:szCs w:val="22"/>
        </w:rPr>
        <w:t>los mismos</w:t>
      </w:r>
      <w:proofErr w:type="gramEnd"/>
      <w:r w:rsidRPr="005E72C4">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40"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2"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3"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sectPr w:rsidR="00D73C24">
      <w:headerReference w:type="even" r:id="rId10"/>
      <w:headerReference w:type="default" r:id="rId11"/>
      <w:footerReference w:type="even" r:id="rId12"/>
      <w:footerReference w:type="default" r:id="rId13"/>
      <w:headerReference w:type="first" r:id="rId14"/>
      <w:footerReference w:type="first" r:id="rId15"/>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94E9B1" w14:textId="77777777" w:rsidR="00393928" w:rsidRDefault="00393928">
      <w:r>
        <w:separator/>
      </w:r>
    </w:p>
  </w:endnote>
  <w:endnote w:type="continuationSeparator" w:id="0">
    <w:p w14:paraId="720FB2A0" w14:textId="77777777" w:rsidR="00393928" w:rsidRDefault="003939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5D3077B9-BF28-4016-905F-BD19C2E5BCC5}"/>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20617733-95A7-479E-ADD1-3B9F31F7750B}"/>
    <w:embedItalic r:id="rId3" w:fontKey="{5AA90093-9457-44CB-9949-897C6586DD53}"/>
  </w:font>
  <w:font w:name="Tahoma">
    <w:panose1 w:val="020B0604030504040204"/>
    <w:charset w:val="00"/>
    <w:family w:val="swiss"/>
    <w:pitch w:val="variable"/>
    <w:sig w:usb0="E1002EFF" w:usb1="C000605B" w:usb2="00000029" w:usb3="00000000" w:csb0="000101FF" w:csb1="00000000"/>
    <w:embedRegular r:id="rId4" w:fontKey="{947891B3-E71E-4362-B262-BA7D606BEB2B}"/>
  </w:font>
  <w:font w:name="Calibri">
    <w:panose1 w:val="020F0502020204030204"/>
    <w:charset w:val="00"/>
    <w:family w:val="swiss"/>
    <w:pitch w:val="variable"/>
    <w:sig w:usb0="E4002EFF" w:usb1="C200247B" w:usb2="00000009" w:usb3="00000000" w:csb0="000001FF" w:csb1="00000000"/>
    <w:embedRegular r:id="rId5" w:fontKey="{22856317-DE7B-4CA2-89D7-0AA47FD41767}"/>
    <w:embedBold r:id="rId6" w:fontKey="{D3962018-1281-41B1-B000-95CA68B0C244}"/>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0DDF3B1E-46C6-46BA-9D91-118A7B80AC81}"/>
    <w:embedBold r:id="rId8" w:fontKey="{0068F2B5-D2CF-430E-9FE4-A580657334BE}"/>
  </w:font>
  <w:font w:name="Calibri Light">
    <w:panose1 w:val="020F0302020204030204"/>
    <w:charset w:val="00"/>
    <w:family w:val="swiss"/>
    <w:pitch w:val="variable"/>
    <w:sig w:usb0="E4002EFF" w:usb1="C200247B" w:usb2="00000009" w:usb3="00000000" w:csb0="000001FF" w:csb1="00000000"/>
    <w:embedRegular r:id="rId9" w:fontKey="{668A179B-0D4D-4943-9448-0B3B995BB0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DE1E6" w14:textId="77777777" w:rsidR="007A0428" w:rsidRDefault="007A042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9A7B22" w14:textId="77777777" w:rsidR="00393928" w:rsidRDefault="00393928">
      <w:r>
        <w:separator/>
      </w:r>
    </w:p>
  </w:footnote>
  <w:footnote w:type="continuationSeparator" w:id="0">
    <w:p w14:paraId="35D43EF5" w14:textId="77777777" w:rsidR="00393928" w:rsidRDefault="003939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54B94" w14:textId="77777777" w:rsidR="007A0428" w:rsidRDefault="007A0428">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38AC5B07" w14:textId="77777777" w:rsidR="007A0428" w:rsidRPr="007A0428" w:rsidRDefault="007A0428" w:rsidP="007A0428">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7A0428">
      <w:rPr>
        <w:rFonts w:ascii="Arial Black" w:eastAsia="Arial Black" w:hAnsi="Arial Black" w:cs="Arial Black"/>
        <w:b/>
        <w:color w:val="000000"/>
        <w:sz w:val="22"/>
        <w:szCs w:val="22"/>
      </w:rPr>
      <w:t xml:space="preserve">INVITACIÓN MIXTA CON COTIZACIÓN DE TRES PROVEEDORES </w:t>
    </w:r>
  </w:p>
  <w:p w14:paraId="472CDDC8" w14:textId="77777777" w:rsidR="007A0428" w:rsidRPr="007A0428" w:rsidRDefault="007A0428" w:rsidP="007A0428">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7A0428">
      <w:rPr>
        <w:rFonts w:ascii="Arial Black" w:eastAsia="Arial Black" w:hAnsi="Arial Black" w:cs="Arial Black"/>
        <w:b/>
        <w:color w:val="000000"/>
        <w:sz w:val="22"/>
        <w:szCs w:val="22"/>
      </w:rPr>
      <w:t>No. M3E-41200226-1 PARA LA ADQUISICIÓN DE UN CCTV PARA RECINTO FISCAL</w:t>
    </w:r>
  </w:p>
  <w:p w14:paraId="0000008E" w14:textId="5B9D32A2" w:rsidR="00D73C24" w:rsidRDefault="00D73C24" w:rsidP="007A0428">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59AEC0" w14:textId="77777777" w:rsidR="007A0428" w:rsidRDefault="007A042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393928"/>
    <w:rsid w:val="004E2C7E"/>
    <w:rsid w:val="005E72C4"/>
    <w:rsid w:val="007A0428"/>
    <w:rsid w:val="00800870"/>
    <w:rsid w:val="00903F1B"/>
    <w:rsid w:val="00A46675"/>
    <w:rsid w:val="00AB172C"/>
    <w:rsid w:val="00D73C24"/>
    <w:rsid w:val="00E95FD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E54895"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E54895"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E54895"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E54895"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E54895"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E54895"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E54895"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E54895"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001644"/>
    <w:rsid w:val="00557B79"/>
    <w:rsid w:val="006311D9"/>
    <w:rsid w:val="00800870"/>
    <w:rsid w:val="00A46675"/>
    <w:rsid w:val="00D36BA4"/>
    <w:rsid w:val="00E54895"/>
    <w:rsid w:val="00E95FD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4</Pages>
  <Words>1524</Words>
  <Characters>8387</Characters>
  <Application>Microsoft Office Word</Application>
  <DocSecurity>0</DocSecurity>
  <Lines>69</Lines>
  <Paragraphs>19</Paragraphs>
  <ScaleCrop>false</ScaleCrop>
  <Company/>
  <LinksUpToDate>false</LinksUpToDate>
  <CharactersWithSpaces>9892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José Luis Pelagio Mejía</cp:lastModifiedBy>
  <cp:revision>4</cp:revision>
  <dcterms:created xsi:type="dcterms:W3CDTF">2018-06-19T16:42:00Z</dcterms:created>
  <dcterms:modified xsi:type="dcterms:W3CDTF">2026-02-17T19:28:00Z</dcterms:modified>
</cp:coreProperties>
</file>